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BC70F3" w:rsidP="00610FFA">
      <w:pPr>
        <w:ind w:firstLine="0"/>
        <w:jc w:val="center"/>
        <w:rPr>
          <w:b/>
        </w:rPr>
      </w:pPr>
      <w:r w:rsidRPr="00BC70F3">
        <w:rPr>
          <w:b/>
        </w:rPr>
        <w:t xml:space="preserve">Основные показатели деятельности </w:t>
      </w:r>
      <w:r w:rsidR="00DD26CA">
        <w:rPr>
          <w:b/>
        </w:rPr>
        <w:t xml:space="preserve">малых предприятий </w:t>
      </w:r>
      <w:r w:rsidR="00DD26CA">
        <w:rPr>
          <w:b/>
        </w:rPr>
        <w:br/>
        <w:t xml:space="preserve">(без </w:t>
      </w:r>
      <w:proofErr w:type="spellStart"/>
      <w:r w:rsidRPr="00BC70F3">
        <w:rPr>
          <w:b/>
        </w:rPr>
        <w:t>микропредприятий</w:t>
      </w:r>
      <w:proofErr w:type="spellEnd"/>
      <w:r w:rsidR="00DD26CA">
        <w:rPr>
          <w:b/>
        </w:rPr>
        <w:t>)</w:t>
      </w:r>
      <w:r w:rsidR="005412B7">
        <w:rPr>
          <w:rStyle w:val="af1"/>
          <w:b/>
        </w:rPr>
        <w:footnoteReference w:id="1"/>
      </w:r>
    </w:p>
    <w:p w:rsidR="00BC70F3" w:rsidRPr="00BC70F3" w:rsidRDefault="00BC70F3" w:rsidP="00DD26CA">
      <w:pPr>
        <w:spacing w:after="240"/>
        <w:jc w:val="center"/>
      </w:pPr>
      <w:r w:rsidRPr="00BC70F3">
        <w:t xml:space="preserve">(по данным выборочного </w:t>
      </w:r>
      <w:r w:rsidR="00763A32">
        <w:t>наблюдения</w:t>
      </w:r>
      <w:r w:rsidRPr="00BC70F3">
        <w:t>)</w:t>
      </w:r>
    </w:p>
    <w:p w:rsidR="007A5EBF" w:rsidRDefault="007A5EBF" w:rsidP="00610FFA">
      <w:pPr>
        <w:ind w:right="11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358"/>
        <w:gridCol w:w="1359"/>
        <w:gridCol w:w="1358"/>
        <w:gridCol w:w="1359"/>
      </w:tblGrid>
      <w:tr w:rsidR="00E848F3" w:rsidTr="00E848F3">
        <w:tc>
          <w:tcPr>
            <w:tcW w:w="4205" w:type="dxa"/>
          </w:tcPr>
          <w:p w:rsidR="00E848F3" w:rsidRDefault="00E848F3" w:rsidP="00973AAD">
            <w:pPr>
              <w:spacing w:before="60" w:after="60"/>
              <w:ind w:firstLine="0"/>
              <w:jc w:val="center"/>
            </w:pP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73AA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bookmarkStart w:id="0" w:name="_GoBack"/>
        <w:bookmarkEnd w:id="0"/>
      </w:tr>
      <w:tr w:rsidR="00E848F3" w:rsidTr="00E848F3">
        <w:trPr>
          <w:trHeight w:val="539"/>
        </w:trPr>
        <w:tc>
          <w:tcPr>
            <w:tcW w:w="4205" w:type="dxa"/>
          </w:tcPr>
          <w:p w:rsidR="00E848F3" w:rsidRPr="00DD26CA" w:rsidRDefault="00E848F3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Средняя численность работников, человек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844505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797798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901420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830688</w:t>
            </w:r>
          </w:p>
        </w:tc>
      </w:tr>
      <w:tr w:rsidR="00E848F3" w:rsidTr="00E848F3">
        <w:trPr>
          <w:trHeight w:val="539"/>
        </w:trPr>
        <w:tc>
          <w:tcPr>
            <w:tcW w:w="4205" w:type="dxa"/>
          </w:tcPr>
          <w:p w:rsidR="00E848F3" w:rsidRPr="00DD26CA" w:rsidRDefault="00E848F3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Оборот (без НДС, акцизов и аналогичных обязательных платежей)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E46E4">
              <w:rPr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Pr="007E46E4">
              <w:rPr>
                <w:sz w:val="22"/>
                <w:szCs w:val="22"/>
              </w:rPr>
              <w:t>млн</w:t>
            </w:r>
            <w:proofErr w:type="gramEnd"/>
            <w:r w:rsidRPr="007E46E4">
              <w:rPr>
                <w:sz w:val="22"/>
                <w:szCs w:val="22"/>
              </w:rPr>
              <w:t xml:space="preserve"> рублей</w:t>
            </w:r>
            <w:r w:rsidRPr="00DD26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9987108,0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9076574,6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6726516,1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E848F3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7783304,5</w:t>
            </w:r>
          </w:p>
        </w:tc>
      </w:tr>
      <w:tr w:rsidR="00E848F3" w:rsidTr="00E848F3">
        <w:trPr>
          <w:trHeight w:val="539"/>
        </w:trPr>
        <w:tc>
          <w:tcPr>
            <w:tcW w:w="4205" w:type="dxa"/>
          </w:tcPr>
          <w:p w:rsidR="00E848F3" w:rsidRPr="00DD26CA" w:rsidRDefault="00E848F3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</w:t>
            </w:r>
            <w:r>
              <w:rPr>
                <w:sz w:val="22"/>
                <w:szCs w:val="22"/>
              </w:rPr>
              <w:t xml:space="preserve">, </w:t>
            </w:r>
            <w:r w:rsidRPr="005412B7">
              <w:rPr>
                <w:sz w:val="22"/>
                <w:szCs w:val="22"/>
              </w:rPr>
              <w:t>в фактически</w:t>
            </w:r>
            <w:r>
              <w:rPr>
                <w:sz w:val="22"/>
                <w:szCs w:val="22"/>
              </w:rPr>
              <w:br/>
            </w:r>
            <w:r w:rsidRPr="007E46E4">
              <w:rPr>
                <w:sz w:val="22"/>
                <w:szCs w:val="22"/>
              </w:rPr>
              <w:t xml:space="preserve">действовавших ценах, </w:t>
            </w:r>
            <w:proofErr w:type="gramStart"/>
            <w:r w:rsidRPr="007E46E4">
              <w:rPr>
                <w:sz w:val="22"/>
                <w:szCs w:val="22"/>
              </w:rPr>
              <w:t>млн</w:t>
            </w:r>
            <w:proofErr w:type="gramEnd"/>
            <w:r w:rsidRPr="007E46E4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2947361,9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2285819,6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2096367,9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E848F3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 w:rsidRPr="00E848F3">
              <w:rPr>
                <w:sz w:val="22"/>
                <w:szCs w:val="22"/>
              </w:rPr>
              <w:t>2394970</w:t>
            </w:r>
            <w:r>
              <w:rPr>
                <w:sz w:val="22"/>
                <w:szCs w:val="22"/>
              </w:rPr>
              <w:t>,</w:t>
            </w:r>
            <w:r w:rsidRPr="00E848F3">
              <w:rPr>
                <w:sz w:val="22"/>
                <w:szCs w:val="22"/>
              </w:rPr>
              <w:t>9</w:t>
            </w:r>
          </w:p>
        </w:tc>
      </w:tr>
      <w:tr w:rsidR="00E848F3" w:rsidTr="00E848F3">
        <w:trPr>
          <w:trHeight w:val="539"/>
        </w:trPr>
        <w:tc>
          <w:tcPr>
            <w:tcW w:w="4205" w:type="dxa"/>
          </w:tcPr>
          <w:p w:rsidR="00E848F3" w:rsidRPr="00DD26CA" w:rsidRDefault="00E848F3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Продано товаров несобственного производства</w:t>
            </w:r>
            <w:r>
              <w:rPr>
                <w:sz w:val="22"/>
                <w:szCs w:val="22"/>
              </w:rPr>
              <w:t>,</w:t>
            </w:r>
            <w:r w:rsidRPr="00DD26CA">
              <w:rPr>
                <w:sz w:val="22"/>
                <w:szCs w:val="22"/>
              </w:rPr>
              <w:t xml:space="preserve"> </w:t>
            </w:r>
            <w:r w:rsidRPr="007E46E4">
              <w:rPr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Pr="007E46E4">
              <w:rPr>
                <w:sz w:val="22"/>
                <w:szCs w:val="22"/>
              </w:rPr>
              <w:t>млн</w:t>
            </w:r>
            <w:proofErr w:type="gramEnd"/>
            <w:r w:rsidRPr="007E46E4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7039746,1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6790755,0</w:t>
            </w:r>
          </w:p>
        </w:tc>
        <w:tc>
          <w:tcPr>
            <w:tcW w:w="1358" w:type="dxa"/>
            <w:vAlign w:val="bottom"/>
          </w:tcPr>
          <w:p w:rsidR="00E848F3" w:rsidRPr="00FE0836" w:rsidRDefault="00E848F3" w:rsidP="009C508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4630148,2</w:t>
            </w:r>
          </w:p>
        </w:tc>
        <w:tc>
          <w:tcPr>
            <w:tcW w:w="1359" w:type="dxa"/>
            <w:vAlign w:val="bottom"/>
          </w:tcPr>
          <w:p w:rsidR="00E848F3" w:rsidRPr="00FE0836" w:rsidRDefault="00E848F3" w:rsidP="00E848F3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 w:rsidRPr="00E848F3">
              <w:rPr>
                <w:sz w:val="22"/>
                <w:szCs w:val="22"/>
              </w:rPr>
              <w:t>5388333</w:t>
            </w:r>
            <w:r>
              <w:rPr>
                <w:sz w:val="22"/>
                <w:szCs w:val="22"/>
              </w:rPr>
              <w:t>,6</w:t>
            </w:r>
          </w:p>
        </w:tc>
      </w:tr>
    </w:tbl>
    <w:p w:rsidR="003F07A9" w:rsidRDefault="003F07A9" w:rsidP="00342138">
      <w:pPr>
        <w:jc w:val="center"/>
      </w:pPr>
    </w:p>
    <w:p w:rsidR="00342138" w:rsidRDefault="009F0CB7" w:rsidP="00E848F3">
      <w:pPr>
        <w:spacing w:after="240"/>
        <w:jc w:val="center"/>
        <w:rPr>
          <w:b/>
        </w:rPr>
      </w:pPr>
      <w:r w:rsidRPr="00561FED">
        <w:rPr>
          <w:b/>
        </w:rPr>
        <w:t xml:space="preserve">Основные показатели деятельности </w:t>
      </w:r>
      <w:r w:rsidR="008C0F4E">
        <w:rPr>
          <w:b/>
        </w:rPr>
        <w:t xml:space="preserve">малых предприятий </w:t>
      </w:r>
      <w:r w:rsidR="003B230A">
        <w:rPr>
          <w:b/>
        </w:rPr>
        <w:br/>
      </w:r>
      <w:r w:rsidR="008C0F4E">
        <w:rPr>
          <w:b/>
        </w:rPr>
        <w:t xml:space="preserve">(без </w:t>
      </w:r>
      <w:proofErr w:type="spellStart"/>
      <w:r w:rsidR="008C0F4E">
        <w:rPr>
          <w:b/>
        </w:rPr>
        <w:t>микропредприятий</w:t>
      </w:r>
      <w:proofErr w:type="spellEnd"/>
      <w:r w:rsidR="008C0F4E">
        <w:rPr>
          <w:b/>
        </w:rPr>
        <w:t>)</w:t>
      </w:r>
      <w:r w:rsidR="004000E8">
        <w:rPr>
          <w:b/>
        </w:rPr>
        <w:t xml:space="preserve"> </w:t>
      </w:r>
      <w:r w:rsidR="003B230A">
        <w:rPr>
          <w:b/>
        </w:rPr>
        <w:br/>
      </w:r>
      <w:r w:rsidRPr="00561FED">
        <w:rPr>
          <w:b/>
        </w:rPr>
        <w:t>по видам экономической деятельности</w:t>
      </w:r>
      <w:r w:rsidR="008C0F4E">
        <w:rPr>
          <w:b/>
        </w:rPr>
        <w:t xml:space="preserve"> за 202</w:t>
      </w:r>
      <w:r w:rsidR="00E848F3">
        <w:rPr>
          <w:b/>
        </w:rPr>
        <w:t>1</w:t>
      </w:r>
      <w:r w:rsidR="00561FED">
        <w:rPr>
          <w:b/>
        </w:rPr>
        <w:t xml:space="preserve"> год</w:t>
      </w:r>
    </w:p>
    <w:p w:rsidR="0024645C" w:rsidRDefault="0024645C" w:rsidP="00522868">
      <w:pPr>
        <w:ind w:right="11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2F59DB" w:rsidRPr="00561FED" w:rsidTr="004437D2">
        <w:trPr>
          <w:trHeight w:val="1003"/>
          <w:tblHeader/>
        </w:trPr>
        <w:tc>
          <w:tcPr>
            <w:tcW w:w="5245" w:type="dxa"/>
          </w:tcPr>
          <w:p w:rsidR="002F59DB" w:rsidRPr="00FE0836" w:rsidRDefault="002F59DB" w:rsidP="001D68DB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59DB" w:rsidRPr="00000B9F" w:rsidRDefault="002F59DB" w:rsidP="001D68DB">
            <w:pPr>
              <w:pStyle w:val="aa"/>
              <w:tabs>
                <w:tab w:val="decimal" w:pos="709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Средняя численность работников,</w:t>
            </w:r>
            <w:r w:rsidRPr="00F606D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2551" w:type="dxa"/>
          </w:tcPr>
          <w:p w:rsidR="002F59DB" w:rsidRPr="00000B9F" w:rsidRDefault="002F59DB" w:rsidP="00896181">
            <w:pPr>
              <w:pStyle w:val="aa"/>
              <w:tabs>
                <w:tab w:val="decimal" w:pos="709"/>
                <w:tab w:val="left" w:pos="2817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 xml:space="preserve">Оборот </w:t>
            </w:r>
            <w:r w:rsidR="007E46E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(без НДС, акцизов и аналогичных обязательных</w:t>
            </w:r>
            <w:r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платежей)</w:t>
            </w:r>
            <w:r w:rsidR="005412B7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7E46E4">
              <w:t xml:space="preserve"> </w:t>
            </w:r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>млн</w:t>
            </w:r>
            <w:proofErr w:type="gramEnd"/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830668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7783304,5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3B230A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7A1537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1541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4544,0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3567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22026,8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104785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630512,5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2474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848F3">
              <w:rPr>
                <w:sz w:val="22"/>
                <w:szCs w:val="22"/>
              </w:rPr>
              <w:t>18958,7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973AAD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водоснабжение; водоотведение, </w:t>
            </w:r>
            <w:r w:rsidRPr="00973AAD">
              <w:rPr>
                <w:sz w:val="22"/>
                <w:szCs w:val="22"/>
              </w:rPr>
              <w:t xml:space="preserve">организация сбора и утилизации </w:t>
            </w:r>
            <w:r w:rsidRPr="00522868">
              <w:rPr>
                <w:sz w:val="22"/>
                <w:szCs w:val="22"/>
              </w:rPr>
              <w:t>отходов, деятельность по ликвидации</w:t>
            </w:r>
          </w:p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загрязнений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4002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848F3">
              <w:rPr>
                <w:sz w:val="22"/>
                <w:szCs w:val="22"/>
              </w:rPr>
              <w:t>14937,1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91424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392927,8</w:t>
            </w:r>
          </w:p>
        </w:tc>
      </w:tr>
      <w:tr w:rsidR="00E848F3" w:rsidRPr="00561FED" w:rsidTr="004437D2">
        <w:tc>
          <w:tcPr>
            <w:tcW w:w="5245" w:type="dxa"/>
            <w:vAlign w:val="bottom"/>
          </w:tcPr>
          <w:p w:rsidR="00E848F3" w:rsidRPr="00FE0836" w:rsidRDefault="00E848F3" w:rsidP="00E848F3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lastRenderedPageBreak/>
              <w:t>торговля оптовая и розничная торговля; ремонт автотранспортных средств, мотоциклов</w:t>
            </w:r>
          </w:p>
        </w:tc>
        <w:tc>
          <w:tcPr>
            <w:tcW w:w="1843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221385</w:t>
            </w:r>
          </w:p>
        </w:tc>
        <w:tc>
          <w:tcPr>
            <w:tcW w:w="2551" w:type="dxa"/>
            <w:vAlign w:val="bottom"/>
          </w:tcPr>
          <w:p w:rsidR="00E848F3" w:rsidRPr="00E848F3" w:rsidRDefault="00E848F3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E848F3">
              <w:rPr>
                <w:bCs/>
                <w:sz w:val="22"/>
                <w:szCs w:val="22"/>
              </w:rPr>
              <w:t>5159437,5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61166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313213,3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28187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85759,5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69518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305547,9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9556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-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42867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174773,3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FE0836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89884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391510,3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административная </w:t>
            </w:r>
            <w:r w:rsidRPr="00FE0836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55537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135483,6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398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1072,9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FE0836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22404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71690,0</w:t>
            </w:r>
          </w:p>
        </w:tc>
      </w:tr>
      <w:tr w:rsidR="004437D2" w:rsidRPr="00561FED" w:rsidTr="004437D2">
        <w:tc>
          <w:tcPr>
            <w:tcW w:w="5245" w:type="dxa"/>
            <w:vAlign w:val="bottom"/>
          </w:tcPr>
          <w:p w:rsidR="004437D2" w:rsidRPr="00FE0836" w:rsidRDefault="004437D2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10866</w:t>
            </w:r>
          </w:p>
        </w:tc>
        <w:tc>
          <w:tcPr>
            <w:tcW w:w="2551" w:type="dxa"/>
            <w:vAlign w:val="bottom"/>
          </w:tcPr>
          <w:p w:rsidR="004437D2" w:rsidRPr="004437D2" w:rsidRDefault="004437D2" w:rsidP="00061A00">
            <w:pPr>
              <w:spacing w:before="60" w:after="60"/>
              <w:ind w:right="40"/>
              <w:jc w:val="right"/>
              <w:rPr>
                <w:bCs/>
                <w:sz w:val="22"/>
                <w:szCs w:val="22"/>
              </w:rPr>
            </w:pPr>
            <w:r w:rsidRPr="004437D2">
              <w:rPr>
                <w:bCs/>
                <w:sz w:val="22"/>
                <w:szCs w:val="22"/>
              </w:rPr>
              <w:t>27327,5</w:t>
            </w:r>
          </w:p>
        </w:tc>
      </w:tr>
    </w:tbl>
    <w:p w:rsidR="00561FED" w:rsidRPr="00561FED" w:rsidRDefault="00561FED" w:rsidP="00973AAD">
      <w:pPr>
        <w:spacing w:before="60" w:after="60"/>
        <w:jc w:val="center"/>
        <w:rPr>
          <w:sz w:val="22"/>
          <w:szCs w:val="22"/>
        </w:rPr>
      </w:pPr>
    </w:p>
    <w:sectPr w:rsidR="00561FED" w:rsidRPr="00561FED" w:rsidSect="004437D2">
      <w:footerReference w:type="default" r:id="rId9"/>
      <w:pgSz w:w="11906" w:h="16838"/>
      <w:pgMar w:top="1134" w:right="1133" w:bottom="1134" w:left="1134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2" w:rsidRDefault="005B3E32" w:rsidP="00EC0CDB">
      <w:r>
        <w:separator/>
      </w:r>
    </w:p>
  </w:endnote>
  <w:endnote w:type="continuationSeparator" w:id="0">
    <w:p w:rsidR="005B3E32" w:rsidRDefault="005B3E32" w:rsidP="00E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4437D2" w:rsidRPr="004437D2" w:rsidTr="00061A00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center"/>
            <w:rPr>
              <w:sz w:val="20"/>
              <w:szCs w:val="20"/>
            </w:rPr>
          </w:pPr>
          <w:r w:rsidRPr="004437D2">
            <w:rPr>
              <w:color w:val="595959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left"/>
            <w:rPr>
              <w:rFonts w:ascii="Calibri" w:hAnsi="Calibri"/>
              <w:sz w:val="22"/>
              <w:szCs w:val="22"/>
            </w:rPr>
          </w:pPr>
        </w:p>
      </w:tc>
    </w:tr>
    <w:tr w:rsidR="004437D2" w:rsidRPr="004437D2" w:rsidTr="00061A00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left"/>
            <w:rPr>
              <w:rFonts w:ascii="Calibri" w:hAnsi="Calibri"/>
              <w:sz w:val="22"/>
              <w:szCs w:val="22"/>
            </w:rPr>
          </w:pPr>
        </w:p>
      </w:tc>
    </w:tr>
    <w:tr w:rsidR="004437D2" w:rsidRPr="004437D2" w:rsidTr="00061A00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437D2" w:rsidRPr="004437D2" w:rsidRDefault="004437D2" w:rsidP="004437D2">
          <w:pPr>
            <w:autoSpaceDE/>
            <w:autoSpaceDN/>
            <w:adjustRightInd/>
            <w:spacing w:after="200" w:line="276" w:lineRule="auto"/>
            <w:ind w:firstLine="0"/>
            <w:jc w:val="center"/>
            <w:rPr>
              <w:rFonts w:ascii="Calibri" w:hAnsi="Calibri"/>
              <w:sz w:val="22"/>
              <w:szCs w:val="22"/>
            </w:rPr>
          </w:pPr>
          <w:r w:rsidRPr="004437D2">
            <w:rPr>
              <w:color w:val="595959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4437D2" w:rsidRPr="004437D2" w:rsidRDefault="004437D2" w:rsidP="004437D2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hAnsi="Calibri"/>
        <w:sz w:val="22"/>
        <w:szCs w:val="22"/>
      </w:rPr>
    </w:pPr>
  </w:p>
  <w:p w:rsidR="004437D2" w:rsidRDefault="004437D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2" w:rsidRDefault="005B3E32" w:rsidP="00EC0CDB">
      <w:r>
        <w:separator/>
      </w:r>
    </w:p>
  </w:footnote>
  <w:footnote w:type="continuationSeparator" w:id="0">
    <w:p w:rsidR="005B3E32" w:rsidRDefault="005B3E32" w:rsidP="00EC0CDB">
      <w:r>
        <w:continuationSeparator/>
      </w:r>
    </w:p>
  </w:footnote>
  <w:footnote w:id="1">
    <w:p w:rsidR="005412B7" w:rsidRDefault="005412B7">
      <w:pPr>
        <w:pStyle w:val="af"/>
      </w:pPr>
      <w:r>
        <w:rPr>
          <w:rStyle w:val="af1"/>
        </w:rPr>
        <w:footnoteRef/>
      </w:r>
      <w:r>
        <w:t xml:space="preserve"> Юридические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242A"/>
    <w:rsid w:val="00013F3E"/>
    <w:rsid w:val="00014D05"/>
    <w:rsid w:val="00021CC2"/>
    <w:rsid w:val="0002487C"/>
    <w:rsid w:val="00033F11"/>
    <w:rsid w:val="00057BE4"/>
    <w:rsid w:val="00087A64"/>
    <w:rsid w:val="000A6651"/>
    <w:rsid w:val="000C3E4E"/>
    <w:rsid w:val="000D750E"/>
    <w:rsid w:val="0012522C"/>
    <w:rsid w:val="001A2B89"/>
    <w:rsid w:val="001B6C7E"/>
    <w:rsid w:val="001D4DE4"/>
    <w:rsid w:val="001E77A1"/>
    <w:rsid w:val="001F70F3"/>
    <w:rsid w:val="00210B91"/>
    <w:rsid w:val="00227DBA"/>
    <w:rsid w:val="00245E72"/>
    <w:rsid w:val="0024645C"/>
    <w:rsid w:val="002512FD"/>
    <w:rsid w:val="00280FF8"/>
    <w:rsid w:val="002A3019"/>
    <w:rsid w:val="002A6277"/>
    <w:rsid w:val="002B6A70"/>
    <w:rsid w:val="002F59DB"/>
    <w:rsid w:val="002F5D23"/>
    <w:rsid w:val="00304A3B"/>
    <w:rsid w:val="0032140A"/>
    <w:rsid w:val="00322774"/>
    <w:rsid w:val="00324693"/>
    <w:rsid w:val="00342138"/>
    <w:rsid w:val="003865D2"/>
    <w:rsid w:val="003B230A"/>
    <w:rsid w:val="003F07A9"/>
    <w:rsid w:val="003F36C1"/>
    <w:rsid w:val="003F73EE"/>
    <w:rsid w:val="004000E8"/>
    <w:rsid w:val="0042293E"/>
    <w:rsid w:val="004437D2"/>
    <w:rsid w:val="00455218"/>
    <w:rsid w:val="00476352"/>
    <w:rsid w:val="004C330C"/>
    <w:rsid w:val="00522868"/>
    <w:rsid w:val="00524617"/>
    <w:rsid w:val="00531B90"/>
    <w:rsid w:val="005331CE"/>
    <w:rsid w:val="005412B7"/>
    <w:rsid w:val="00561FED"/>
    <w:rsid w:val="005B3E32"/>
    <w:rsid w:val="005C2487"/>
    <w:rsid w:val="005F0535"/>
    <w:rsid w:val="005F57FA"/>
    <w:rsid w:val="00610FFA"/>
    <w:rsid w:val="0062335C"/>
    <w:rsid w:val="006442ED"/>
    <w:rsid w:val="00685DCA"/>
    <w:rsid w:val="006D1386"/>
    <w:rsid w:val="006E2E85"/>
    <w:rsid w:val="006E7542"/>
    <w:rsid w:val="006F6014"/>
    <w:rsid w:val="00700A91"/>
    <w:rsid w:val="0073147A"/>
    <w:rsid w:val="00760560"/>
    <w:rsid w:val="00763A32"/>
    <w:rsid w:val="00795480"/>
    <w:rsid w:val="007A1537"/>
    <w:rsid w:val="007A5EBF"/>
    <w:rsid w:val="007D1811"/>
    <w:rsid w:val="007D5579"/>
    <w:rsid w:val="007E46E4"/>
    <w:rsid w:val="00810A8A"/>
    <w:rsid w:val="00810AE3"/>
    <w:rsid w:val="00896181"/>
    <w:rsid w:val="008B2958"/>
    <w:rsid w:val="008C0F4E"/>
    <w:rsid w:val="008D08A1"/>
    <w:rsid w:val="008D0979"/>
    <w:rsid w:val="008E068E"/>
    <w:rsid w:val="008E2BAE"/>
    <w:rsid w:val="00910F67"/>
    <w:rsid w:val="00931999"/>
    <w:rsid w:val="00957FBA"/>
    <w:rsid w:val="00971877"/>
    <w:rsid w:val="00973AAD"/>
    <w:rsid w:val="009E423C"/>
    <w:rsid w:val="009F0CB7"/>
    <w:rsid w:val="00A030B5"/>
    <w:rsid w:val="00A360E3"/>
    <w:rsid w:val="00A410FE"/>
    <w:rsid w:val="00A83BCD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BC70F3"/>
    <w:rsid w:val="00BF4E2F"/>
    <w:rsid w:val="00C01904"/>
    <w:rsid w:val="00C04FE8"/>
    <w:rsid w:val="00C23A82"/>
    <w:rsid w:val="00C5160E"/>
    <w:rsid w:val="00C65DFD"/>
    <w:rsid w:val="00C70B4E"/>
    <w:rsid w:val="00CA146D"/>
    <w:rsid w:val="00D23B3F"/>
    <w:rsid w:val="00D27777"/>
    <w:rsid w:val="00D34389"/>
    <w:rsid w:val="00D42A3D"/>
    <w:rsid w:val="00D85E56"/>
    <w:rsid w:val="00DA416E"/>
    <w:rsid w:val="00DD26CA"/>
    <w:rsid w:val="00DE1E60"/>
    <w:rsid w:val="00DF5862"/>
    <w:rsid w:val="00E11CD5"/>
    <w:rsid w:val="00E40EB5"/>
    <w:rsid w:val="00E45DD8"/>
    <w:rsid w:val="00E848F3"/>
    <w:rsid w:val="00E86A87"/>
    <w:rsid w:val="00EA32AA"/>
    <w:rsid w:val="00EC0CDB"/>
    <w:rsid w:val="00ED059D"/>
    <w:rsid w:val="00ED1237"/>
    <w:rsid w:val="00EF08BD"/>
    <w:rsid w:val="00F2107D"/>
    <w:rsid w:val="00F23D59"/>
    <w:rsid w:val="00F252E2"/>
    <w:rsid w:val="00F421A4"/>
    <w:rsid w:val="00F606DA"/>
    <w:rsid w:val="00F77E8E"/>
    <w:rsid w:val="00FA3EBA"/>
    <w:rsid w:val="00FA675E"/>
    <w:rsid w:val="00FA677D"/>
    <w:rsid w:val="00FB10DF"/>
    <w:rsid w:val="00FB2AE6"/>
    <w:rsid w:val="00FE0836"/>
    <w:rsid w:val="00FE6EBD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EC0CDB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C0CD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EC0CD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437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437D2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4437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37D2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4437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EC0CDB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C0CD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EC0CD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437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437D2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4437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37D2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4437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25B7-3156-464F-B2D8-1480FABC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8</cp:revision>
  <cp:lastPrinted>2022-03-10T12:36:00Z</cp:lastPrinted>
  <dcterms:created xsi:type="dcterms:W3CDTF">2021-04-02T11:09:00Z</dcterms:created>
  <dcterms:modified xsi:type="dcterms:W3CDTF">2022-03-15T07:31:00Z</dcterms:modified>
</cp:coreProperties>
</file>